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76511E3B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9C64AB">
        <w:rPr>
          <w:sz w:val="28"/>
          <w:szCs w:val="28"/>
          <w:u w:val="single"/>
        </w:rPr>
        <w:t>Закупка бронзовых заготовок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D38EB24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9C64AB">
        <w:rPr>
          <w:sz w:val="28"/>
          <w:szCs w:val="28"/>
          <w:u w:val="single"/>
        </w:rPr>
        <w:t>9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A617B2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484ED0F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C64AB">
        <w:rPr>
          <w:sz w:val="28"/>
          <w:szCs w:val="28"/>
          <w:u w:val="single"/>
        </w:rPr>
        <w:t>Закупка бронзовых заготовок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1A0953B9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9C64AB">
        <w:rPr>
          <w:sz w:val="28"/>
          <w:szCs w:val="28"/>
        </w:rPr>
        <w:t>52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</w:t>
      </w:r>
      <w:r w:rsidR="00D3748E">
        <w:rPr>
          <w:sz w:val="28"/>
          <w:szCs w:val="28"/>
        </w:rPr>
        <w:t>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5B9D3CE9" w14:textId="7A35EA21" w:rsidR="00EF4422" w:rsidRPr="009C64AB" w:rsidRDefault="00D87C9A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 xml:space="preserve">ООО </w:t>
      </w:r>
      <w:r w:rsidR="009C64AB">
        <w:rPr>
          <w:iCs/>
          <w:noProof/>
          <w:sz w:val="28"/>
          <w:szCs w:val="28"/>
        </w:rPr>
        <w:t>«Гераметалл Проф»</w:t>
      </w:r>
    </w:p>
    <w:p w14:paraId="0163FD69" w14:textId="0EADE5F3" w:rsidR="009C64AB" w:rsidRPr="00DD25A8" w:rsidRDefault="009C64AB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«Севур»</w:t>
      </w: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9C64AB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60</cp:revision>
  <dcterms:created xsi:type="dcterms:W3CDTF">2023-08-22T05:43:00Z</dcterms:created>
  <dcterms:modified xsi:type="dcterms:W3CDTF">2026-02-19T11:00:00Z</dcterms:modified>
</cp:coreProperties>
</file>