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0A36803B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8A5DA7">
        <w:rPr>
          <w:sz w:val="28"/>
          <w:szCs w:val="28"/>
          <w:u w:val="single"/>
        </w:rPr>
        <w:t>Закупка услуги «Охрана объекта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4507B20E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8A5DA7">
        <w:rPr>
          <w:sz w:val="28"/>
          <w:szCs w:val="28"/>
          <w:u w:val="single"/>
        </w:rPr>
        <w:t>21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2935CA7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A83804">
        <w:rPr>
          <w:sz w:val="28"/>
          <w:szCs w:val="28"/>
          <w:u w:val="single"/>
          <w:lang w:val="ru-RU"/>
        </w:rPr>
        <w:t>18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CC48CBA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8A5DA7">
        <w:rPr>
          <w:sz w:val="28"/>
          <w:szCs w:val="28"/>
          <w:u w:val="single"/>
        </w:rPr>
        <w:t>Закупка услуги «Охрана объекта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FDA13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8843962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A83804">
        <w:rPr>
          <w:sz w:val="28"/>
          <w:szCs w:val="28"/>
        </w:rPr>
        <w:t>8</w:t>
      </w:r>
      <w:r w:rsidR="008A5DA7"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 w:rsidR="00A83804">
        <w:rPr>
          <w:sz w:val="28"/>
          <w:szCs w:val="28"/>
        </w:rPr>
        <w:t>18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212F3584" w:rsidR="00EE52EC" w:rsidRDefault="00A83804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8A5DA7">
        <w:rPr>
          <w:iCs/>
          <w:noProof/>
          <w:sz w:val="28"/>
          <w:szCs w:val="28"/>
        </w:rPr>
        <w:t>ЧОП «Эверест»</w:t>
      </w:r>
    </w:p>
    <w:p w14:paraId="7ED5D174" w14:textId="6DC7D2A0" w:rsidR="00A83804" w:rsidRPr="002207A3" w:rsidRDefault="00A83804" w:rsidP="008A5DA7">
      <w:pPr>
        <w:pStyle w:val="a4"/>
        <w:widowControl w:val="0"/>
        <w:suppressAutoHyphens/>
        <w:ind w:left="42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463"/>
    <w:rsid w:val="008445D9"/>
    <w:rsid w:val="00857533"/>
    <w:rsid w:val="00866FE3"/>
    <w:rsid w:val="00881BDA"/>
    <w:rsid w:val="008A5DA7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83804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66</cp:revision>
  <dcterms:created xsi:type="dcterms:W3CDTF">2023-08-22T05:43:00Z</dcterms:created>
  <dcterms:modified xsi:type="dcterms:W3CDTF">2026-03-24T05:44:00Z</dcterms:modified>
</cp:coreProperties>
</file>