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C85847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2766AD">
        <w:rPr>
          <w:sz w:val="28"/>
          <w:szCs w:val="28"/>
          <w:u w:val="single"/>
        </w:rPr>
        <w:t xml:space="preserve">Закупка </w:t>
      </w:r>
      <w:r w:rsidR="00EC5FC2">
        <w:rPr>
          <w:sz w:val="28"/>
          <w:szCs w:val="28"/>
          <w:u w:val="single"/>
        </w:rPr>
        <w:t>материала углеродного волокнистого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3F16F7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2766AD">
        <w:rPr>
          <w:sz w:val="28"/>
          <w:szCs w:val="28"/>
          <w:u w:val="single"/>
        </w:rPr>
        <w:t>10</w:t>
      </w:r>
      <w:r w:rsidR="00EC5FC2">
        <w:rPr>
          <w:sz w:val="28"/>
          <w:szCs w:val="28"/>
          <w:u w:val="single"/>
        </w:rPr>
        <w:t>8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FD0CE8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EC5FC2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EC5FC2">
        <w:rPr>
          <w:sz w:val="28"/>
          <w:szCs w:val="28"/>
          <w:u w:val="single"/>
          <w:lang w:val="ru-RU"/>
        </w:rPr>
        <w:t>6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E4AE60A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C5FC2">
        <w:rPr>
          <w:sz w:val="28"/>
          <w:szCs w:val="28"/>
          <w:u w:val="single"/>
        </w:rPr>
        <w:t>Закупка материала углеродного волокнистого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A0DC510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15D76">
        <w:rPr>
          <w:sz w:val="28"/>
          <w:szCs w:val="28"/>
        </w:rPr>
        <w:t>1</w:t>
      </w:r>
      <w:r w:rsidR="002766AD">
        <w:rPr>
          <w:sz w:val="28"/>
          <w:szCs w:val="28"/>
        </w:rPr>
        <w:t>4</w:t>
      </w:r>
      <w:r w:rsidR="00EC5FC2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EC5FC2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EC5FC2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88A31B" w14:textId="1A117A1A" w:rsidR="00BD427C" w:rsidRPr="00EC5FC2" w:rsidRDefault="00EC5FC2" w:rsidP="00EC5FC2">
      <w:pPr>
        <w:pStyle w:val="a6"/>
        <w:numPr>
          <w:ilvl w:val="0"/>
          <w:numId w:val="6"/>
        </w:numPr>
        <w:tabs>
          <w:tab w:val="left" w:pos="9781"/>
        </w:tabs>
        <w:suppressAutoHyphens/>
        <w:ind w:right="141"/>
        <w:jc w:val="both"/>
        <w:rPr>
          <w:sz w:val="28"/>
          <w:szCs w:val="28"/>
        </w:rPr>
      </w:pPr>
      <w:r w:rsidRPr="00EC5FC2">
        <w:rPr>
          <w:sz w:val="28"/>
          <w:szCs w:val="28"/>
        </w:rPr>
        <w:t>ОАО «Светлогорск-Химволокно»</w:t>
      </w:r>
    </w:p>
    <w:p w14:paraId="1AE73A0F" w14:textId="33AB1735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2766AD" w:rsidRDefault="00E766C6">
      <w:pPr>
        <w:rPr>
          <w:lang w:val="en-US"/>
        </w:rPr>
      </w:pPr>
    </w:p>
    <w:p w14:paraId="55FF7DB6" w14:textId="458697CB" w:rsidR="00056479" w:rsidRPr="002766AD" w:rsidRDefault="00056479">
      <w:pPr>
        <w:rPr>
          <w:lang w:val="en-US"/>
        </w:rPr>
      </w:pPr>
    </w:p>
    <w:p w14:paraId="577A1711" w14:textId="77777777" w:rsidR="00056479" w:rsidRPr="002766AD" w:rsidRDefault="00056479">
      <w:pPr>
        <w:rPr>
          <w:lang w:val="en-US"/>
        </w:rPr>
      </w:pPr>
    </w:p>
    <w:p w14:paraId="349BD499" w14:textId="5937C640" w:rsidR="00056479" w:rsidRPr="002766AD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854D85"/>
    <w:multiLevelType w:val="hybridMultilevel"/>
    <w:tmpl w:val="FEF80C24"/>
    <w:lvl w:ilvl="0" w:tplc="FDFE9D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92AC7"/>
    <w:rsid w:val="002006D0"/>
    <w:rsid w:val="002207A3"/>
    <w:rsid w:val="002766AD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5FC2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68</cp:revision>
  <dcterms:created xsi:type="dcterms:W3CDTF">2023-08-22T05:43:00Z</dcterms:created>
  <dcterms:modified xsi:type="dcterms:W3CDTF">2026-06-05T06:06:00Z</dcterms:modified>
</cp:coreProperties>
</file>